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5" w:type="pct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  <w:gridCol w:w="32"/>
        <w:gridCol w:w="32"/>
        <w:gridCol w:w="30"/>
      </w:tblGrid>
      <w:tr w:rsidR="0028350A" w:rsidRPr="0028350A" w:rsidTr="0028350A">
        <w:trPr>
          <w:trHeight w:val="649"/>
        </w:trPr>
        <w:tc>
          <w:tcPr>
            <w:tcW w:w="495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28350A" w:rsidRPr="0028350A" w:rsidRDefault="0028350A" w:rsidP="0028350A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sz w:val="29"/>
                <w:szCs w:val="29"/>
                <w:lang w:eastAsia="el-GR"/>
              </w:rPr>
            </w:pPr>
            <w:r w:rsidRPr="0028350A">
              <w:rPr>
                <w:rFonts w:ascii="Trebuchet MS" w:eastAsia="Times New Roman" w:hAnsi="Trebuchet MS" w:cs="Times New Roman"/>
                <w:sz w:val="29"/>
                <w:szCs w:val="29"/>
                <w:lang w:eastAsia="el-GR"/>
              </w:rPr>
              <w:t>ΑΔΥΜ - Οδηγίες για γονείς 2019</w:t>
            </w:r>
            <w:r>
              <w:rPr>
                <w:rFonts w:ascii="Trebuchet MS" w:eastAsia="Times New Roman" w:hAnsi="Trebuchet MS" w:cs="Times New Roman"/>
                <w:sz w:val="29"/>
                <w:szCs w:val="29"/>
                <w:lang w:eastAsia="el-GR"/>
              </w:rPr>
              <w:t xml:space="preserve"> -  </w:t>
            </w:r>
            <w:r w:rsidRPr="0028350A">
              <w:rPr>
                <w:rFonts w:ascii="Trebuchet MS" w:eastAsia="Times New Roman" w:hAnsi="Trebuchet MS" w:cs="Times New Roman"/>
                <w:sz w:val="29"/>
                <w:szCs w:val="29"/>
                <w:lang w:eastAsia="el-GR"/>
              </w:rPr>
              <w:t>2020</w:t>
            </w:r>
          </w:p>
        </w:tc>
        <w:tc>
          <w:tcPr>
            <w:tcW w:w="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50A" w:rsidRPr="0028350A" w:rsidRDefault="0028350A" w:rsidP="0028350A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50A" w:rsidRPr="0028350A" w:rsidRDefault="0028350A" w:rsidP="0028350A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350A" w:rsidRPr="0028350A" w:rsidRDefault="0028350A" w:rsidP="0028350A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</w:p>
        </w:tc>
      </w:tr>
    </w:tbl>
    <w:p w:rsidR="0028350A" w:rsidRPr="0028350A" w:rsidRDefault="0028350A" w:rsidP="002835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1"/>
      </w:tblGrid>
      <w:tr w:rsidR="0028350A" w:rsidRPr="0028350A" w:rsidTr="0028350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50A" w:rsidRPr="0028350A" w:rsidRDefault="0028350A" w:rsidP="0028350A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F1A9AA6" wp14:editId="596BAD30">
                  <wp:extent cx="2085975" cy="1400175"/>
                  <wp:effectExtent l="0" t="0" r="9525" b="9525"/>
                  <wp:docPr id="4" name="Εικόνα 4" descr="http://5dim-n-filad.att.sch.gr/images/stories/doctor_ady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5dim-n-filad.att.sch.gr/images/stories/doctor_ady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50A" w:rsidRPr="0028350A" w:rsidRDefault="0028350A" w:rsidP="0028350A">
            <w:pPr>
              <w:spacing w:after="0" w:line="293" w:lineRule="atLeast"/>
              <w:ind w:left="284" w:right="31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ΑΤΟΜΙΚΑ ΔΕΛΤΙΑ ΥΓΕΙΑΣ Μαθητών (ΑΔΥΜ)</w:t>
            </w:r>
          </w:p>
          <w:p w:rsidR="0028350A" w:rsidRPr="0028350A" w:rsidRDefault="0028350A" w:rsidP="0028350A">
            <w:pPr>
              <w:spacing w:after="0" w:line="293" w:lineRule="atLeast"/>
              <w:ind w:left="284" w:right="31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</w:p>
          <w:p w:rsidR="0028350A" w:rsidRPr="0028350A" w:rsidRDefault="0028350A" w:rsidP="0028350A">
            <w:pPr>
              <w:spacing w:after="0" w:line="293" w:lineRule="atLeast"/>
              <w:ind w:left="284" w:right="31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Ποιοι μαθητές υποχρεούνται να φέρουν Ατομικό Δελτίο Υγείας;</w:t>
            </w:r>
          </w:p>
          <w:p w:rsidR="0028350A" w:rsidRPr="0028350A" w:rsidRDefault="0028350A" w:rsidP="00FD738D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Οι μαθητές που θα εγγραφούν για το σχολικό έτος </w:t>
            </w:r>
            <w:r w:rsidRPr="0028350A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2019- 2020</w:t>
            </w:r>
            <w:r w:rsidRPr="0028350A">
              <w:rPr>
                <w:rFonts w:ascii="Calibri" w:eastAsia="Times New Roman" w:hAnsi="Calibri" w:cs="Calibri"/>
                <w:u w:val="single"/>
                <w:lang w:eastAsia="el-GR"/>
              </w:rPr>
              <w:t> στην </w:t>
            </w:r>
            <w:r w:rsidRPr="0028350A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Α΄ τάξη</w:t>
            </w:r>
          </w:p>
          <w:p w:rsidR="0028350A" w:rsidRPr="0028350A" w:rsidRDefault="0028350A" w:rsidP="00FD738D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Οι μαθητές της </w:t>
            </w: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Γ΄</w:t>
            </w:r>
            <w:r w:rsidRPr="0028350A">
              <w:rPr>
                <w:rFonts w:ascii="Calibri" w:eastAsia="Times New Roman" w:hAnsi="Calibri" w:cs="Calibri"/>
                <w:lang w:eastAsia="el-GR"/>
              </w:rPr>
              <w:t> τάξης που το σχολικό έτος </w:t>
            </w:r>
            <w:r w:rsidRPr="0028350A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2019 2020</w:t>
            </w:r>
            <w:r w:rsidRPr="0028350A">
              <w:rPr>
                <w:rFonts w:ascii="Calibri" w:eastAsia="Times New Roman" w:hAnsi="Calibri" w:cs="Calibri"/>
                <w:u w:val="single"/>
                <w:lang w:eastAsia="el-GR"/>
              </w:rPr>
              <w:t> θα φοιτήσουν στην</w:t>
            </w:r>
            <w:r w:rsidRPr="0028350A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 </w:t>
            </w:r>
            <w:proofErr w:type="spellStart"/>
            <w:r w:rsidRPr="0028350A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Δ΄τάξη</w:t>
            </w:r>
            <w:r w:rsidRPr="0028350A">
              <w:rPr>
                <w:rFonts w:ascii="Calibri" w:eastAsia="Times New Roman" w:hAnsi="Calibri" w:cs="Calibri"/>
                <w:lang w:eastAsia="el-GR"/>
              </w:rPr>
              <w:t>.</w:t>
            </w:r>
            <w:proofErr w:type="spellEnd"/>
          </w:p>
          <w:p w:rsidR="0028350A" w:rsidRPr="0028350A" w:rsidRDefault="0028350A" w:rsidP="007519F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Καθιερώνεται το Ατομικό Δελτίο Υγείας Μαθητή (Α.Δ.Υ.Μ.) ως δικαιολογητικό εγγραφής των παιδιών </w:t>
            </w: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στο νηπιαγωγείο και στην Α΄ Τάξη του Δημοτικού Σχολείου, </w:t>
            </w:r>
            <w:r w:rsidRPr="0028350A">
              <w:rPr>
                <w:rFonts w:ascii="Calibri" w:eastAsia="Times New Roman" w:hAnsi="Calibri" w:cs="Calibri"/>
                <w:lang w:eastAsia="el-GR"/>
              </w:rPr>
              <w:t>καθώς και ως ιατρικό πιστοποιητικό παρακολούθησης της υγείας των μαθητών/τριών κατά τη διάρκεια φοίτησής τους στις σχολικές μονάδες της Πρωτοβάθμιας Εκπαίδευσης</w:t>
            </w:r>
          </w:p>
          <w:p w:rsidR="0028350A" w:rsidRPr="0028350A" w:rsidRDefault="0028350A" w:rsidP="00671240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Καταργούνται όλα τα πιστοποιητικά υγείας ως δικαιολογητικά εγγραφής για το Νηπιαγωγείο (πιστοποιητικό </w:t>
            </w:r>
            <w:proofErr w:type="spellStart"/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οδοντολογικής</w:t>
            </w:r>
            <w:proofErr w:type="spellEnd"/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εξέτασης) και την Α΄ τάξη του Δημοτικού σχολείου (πιστοποιητικά </w:t>
            </w:r>
            <w:proofErr w:type="spellStart"/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οδοντολογικής</w:t>
            </w:r>
            <w:proofErr w:type="spellEnd"/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, καρδιολογικής και οφθαλμολογικής εξέτασης)</w:t>
            </w:r>
          </w:p>
          <w:p w:rsidR="0028350A" w:rsidRPr="0028350A" w:rsidRDefault="0028350A" w:rsidP="008706A4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Το Α.Δ.Υ.Μ. προωθείται προς συμπλήρωση με την ευθύνη και τη φροντίδα των γονέων και κηδεμόνων των μαθητών/τριών, οι οποίοι ενεργούν σχετικά, συνοδεύοντας τα παιδιά σε επισκέψεις στους αρμόδιους ιατρούς και προσκομίζοντας το Βιβλιάριο Υγείας του Παιδιού καθώς και κάθε άλλο στοιχείο που πιστοποιεί την κατάσταση της υγείας τους.</w:t>
            </w:r>
          </w:p>
          <w:p w:rsidR="0028350A" w:rsidRPr="0028350A" w:rsidRDefault="0028350A" w:rsidP="0028350A">
            <w:pPr>
              <w:spacing w:after="75" w:line="33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  <w:t> 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  <w:t xml:space="preserve">         </w:t>
            </w:r>
            <w:r w:rsidRPr="0028350A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Πού πηγαίνω - Ποιοι Γιατροί συμπληρώνουν το ΑΔΥΜ και</w:t>
            </w:r>
          </w:p>
          <w:p w:rsidR="0028350A" w:rsidRPr="0028350A" w:rsidRDefault="0028350A" w:rsidP="0028350A">
            <w:pPr>
              <w:spacing w:after="75" w:line="293" w:lineRule="atLeast"/>
              <w:ind w:left="284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Πού βρίσκω το ειδικό έντυπο;</w:t>
            </w:r>
          </w:p>
          <w:p w:rsidR="0028350A" w:rsidRPr="0028350A" w:rsidRDefault="0028350A" w:rsidP="0028350A">
            <w:pPr>
              <w:spacing w:after="75" w:line="293" w:lineRule="atLeast"/>
              <w:ind w:left="284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Το Α.Δ.Υ.Μ. καταρτίζεται και συμπληρώνεται από ιατρούς:</w:t>
            </w:r>
          </w:p>
          <w:p w:rsidR="0028350A" w:rsidRPr="0028350A" w:rsidRDefault="0028350A" w:rsidP="0028350A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Οικογενειακός ιατρός της Ομάδας Υγείας, που στελεχώνει τις Τοπικές Μονάδες Υγείας (ΤΟΜΥ)</w:t>
            </w:r>
          </w:p>
          <w:p w:rsidR="0028350A" w:rsidRPr="0028350A" w:rsidRDefault="0028350A" w:rsidP="0028350A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Ιατρός ειδικότητας παιδιατρικής των Τοπικών Ομάδων Υγείας (Τ.ΟΜ.Υ.)</w:t>
            </w:r>
          </w:p>
          <w:p w:rsidR="0028350A" w:rsidRPr="0028350A" w:rsidRDefault="0028350A" w:rsidP="0028350A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 xml:space="preserve">των οικείων Μονάδων Υγείας του Πρωτοβάθμιου Εθνικού Δικτύου Υγείας ΠΕΔΥ (Κέντρα Υγείας, Πολυδύναμα Περιφερειακά ιατρεία </w:t>
            </w:r>
            <w:proofErr w:type="spellStart"/>
            <w:r w:rsidRPr="0028350A">
              <w:rPr>
                <w:rFonts w:ascii="Calibri" w:eastAsia="Times New Roman" w:hAnsi="Calibri" w:cs="Calibri"/>
                <w:lang w:eastAsia="el-GR"/>
              </w:rPr>
              <w:t>κλπ</w:t>
            </w:r>
            <w:proofErr w:type="spellEnd"/>
            <w:r w:rsidRPr="0028350A">
              <w:rPr>
                <w:rFonts w:ascii="Calibri" w:eastAsia="Times New Roman" w:hAnsi="Calibri" w:cs="Calibri"/>
                <w:lang w:eastAsia="el-GR"/>
              </w:rPr>
              <w:t>) ή</w:t>
            </w:r>
          </w:p>
          <w:p w:rsidR="0028350A" w:rsidRPr="0028350A" w:rsidRDefault="0028350A" w:rsidP="0028350A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των Εξωτερικών Ιατρείων των Νοσηλευτικών Ιδρυμάτων ή</w:t>
            </w:r>
          </w:p>
          <w:p w:rsidR="0028350A" w:rsidRPr="0028350A" w:rsidRDefault="0028350A" w:rsidP="0028350A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των ιδιωτών ιατρών συμβεβλημένων με τον Εθνικό Οργανισμού Παροχής Υπηρεσιών Υγείας (Ε.Ο.Π.Υ.Υ.)</w:t>
            </w:r>
          </w:p>
          <w:p w:rsidR="0028350A" w:rsidRPr="0028350A" w:rsidRDefault="0028350A" w:rsidP="0028350A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τον αντίστοιχο ασφαλιστικό φορέα των γονέων και κηδεμόνων ή</w:t>
            </w:r>
          </w:p>
          <w:p w:rsidR="0028350A" w:rsidRPr="0028350A" w:rsidRDefault="0028350A" w:rsidP="0028350A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από ιδιώτες ιατρούς (χωρίς σύμβαση με ασφαλιστικά ταμεία).</w:t>
            </w:r>
          </w:p>
          <w:p w:rsidR="0028350A" w:rsidRPr="0028350A" w:rsidRDefault="0028350A" w:rsidP="0028350A">
            <w:pPr>
              <w:spacing w:after="75" w:line="293" w:lineRule="atLeast"/>
              <w:ind w:left="284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Οι ειδικότητες των ιατρών </w:t>
            </w:r>
            <w:r w:rsidRPr="0028350A">
              <w:rPr>
                <w:rFonts w:ascii="Calibri" w:eastAsia="Times New Roman" w:hAnsi="Calibri" w:cs="Calibri"/>
                <w:lang w:eastAsia="el-GR"/>
              </w:rPr>
              <w:t>που έχουν τη δυνατότητα κατάρτισης και συμπλήρωσης και την ευθύνη υπογραφής του Α.Δ.Υ.Μ. Είναι:</w:t>
            </w:r>
          </w:p>
          <w:p w:rsidR="0028350A" w:rsidRPr="0028350A" w:rsidRDefault="0028350A" w:rsidP="0028350A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lastRenderedPageBreak/>
              <w:t>παιδίατροι ή</w:t>
            </w:r>
          </w:p>
          <w:p w:rsidR="0028350A" w:rsidRPr="0028350A" w:rsidRDefault="0028350A" w:rsidP="0028350A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γενικοί ιατροί ή</w:t>
            </w:r>
          </w:p>
          <w:p w:rsidR="0028350A" w:rsidRPr="0028350A" w:rsidRDefault="0028350A" w:rsidP="0028350A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σε ειδικές περιπτώσεις, παθολόγοι.</w:t>
            </w:r>
          </w:p>
          <w:p w:rsidR="0028350A" w:rsidRPr="0028350A" w:rsidRDefault="0028350A" w:rsidP="0028350A">
            <w:pPr>
              <w:spacing w:after="75" w:line="293" w:lineRule="atLeast"/>
              <w:ind w:left="284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Το συμπληρωμένο Α.Δ.Υ.Μ.:</w:t>
            </w:r>
          </w:p>
          <w:p w:rsidR="0028350A" w:rsidRPr="0028350A" w:rsidRDefault="0028350A" w:rsidP="0028350A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κατατίθεται από τους γονείς/κηδεμόνες στη σχολική μονάδα φοίτησης του μαθητή/</w:t>
            </w:r>
            <w:proofErr w:type="spellStart"/>
            <w:r w:rsidRPr="0028350A">
              <w:rPr>
                <w:rFonts w:ascii="Calibri" w:eastAsia="Times New Roman" w:hAnsi="Calibri" w:cs="Calibri"/>
                <w:lang w:eastAsia="el-GR"/>
              </w:rPr>
              <w:t>τριας</w:t>
            </w:r>
            <w:proofErr w:type="spellEnd"/>
            <w:r w:rsidRPr="0028350A">
              <w:rPr>
                <w:rFonts w:ascii="Calibri" w:eastAsia="Times New Roman" w:hAnsi="Calibri" w:cs="Calibri"/>
                <w:lang w:eastAsia="el-GR"/>
              </w:rPr>
              <w:t>. Αντίγραφο φυλάσσεται στον ατομικό φάκελο υγείας του μαθητή/</w:t>
            </w:r>
            <w:proofErr w:type="spellStart"/>
            <w:r w:rsidRPr="0028350A">
              <w:rPr>
                <w:rFonts w:ascii="Calibri" w:eastAsia="Times New Roman" w:hAnsi="Calibri" w:cs="Calibri"/>
                <w:lang w:eastAsia="el-GR"/>
              </w:rPr>
              <w:t>τριας</w:t>
            </w:r>
            <w:proofErr w:type="spellEnd"/>
            <w:r w:rsidRPr="0028350A">
              <w:rPr>
                <w:rFonts w:ascii="Calibri" w:eastAsia="Times New Roman" w:hAnsi="Calibri" w:cs="Calibri"/>
                <w:lang w:eastAsia="el-GR"/>
              </w:rPr>
              <w:t xml:space="preserve"> στο αρχείο της Μονάδας Υγείας ή του ιατρού που αναλαμβάνει την ευθύνη συμπλήρωσης του, ενώ άλλο αντίγραφο φυλάσσεται στο Βιβλιάριο Υγείας του Παιδιού από το γονέα ή κηδεμόνα.</w:t>
            </w:r>
          </w:p>
          <w:p w:rsidR="0028350A" w:rsidRPr="0028350A" w:rsidRDefault="0028350A" w:rsidP="0028350A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Ισχύει για τρία (3) σχολικά έτη για το Δημοτικό Σχολείο, για δε το Νηπιαγωγείο ισχύει για όλη τη διάρκεια της φοίτησης των νηπίων σε αυτό.</w:t>
            </w:r>
          </w:p>
          <w:p w:rsidR="0028350A" w:rsidRPr="0028350A" w:rsidRDefault="0028350A" w:rsidP="0028350A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Κατατίθεται στη σχολική μονάδα ως δικαιολογητικό εγγραφής του μαθητή στην Α΄ Τάξη του Δημοτικού</w:t>
            </w:r>
          </w:p>
          <w:p w:rsidR="0028350A" w:rsidRPr="0028350A" w:rsidRDefault="0028350A" w:rsidP="0028350A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Κατατίθεται στην οικεία σχολική μονάδα το αργότερο έως το τέλος Σεπτεμβρίου,</w:t>
            </w:r>
          </w:p>
          <w:p w:rsidR="0028350A" w:rsidRPr="0028350A" w:rsidRDefault="0028350A" w:rsidP="0028350A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Αξιοποιείται για τα ακόλουθα:</w:t>
            </w:r>
          </w:p>
          <w:p w:rsidR="0028350A" w:rsidRPr="0028350A" w:rsidRDefault="0028350A" w:rsidP="0028350A">
            <w:pPr>
              <w:spacing w:after="75" w:line="293" w:lineRule="atLeast"/>
              <w:ind w:left="284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α. Για τη συμμετοχή των μαθητών/τριών στο μάθημα της Φυσικής Αγωγής</w:t>
            </w:r>
          </w:p>
          <w:p w:rsidR="0028350A" w:rsidRPr="0028350A" w:rsidRDefault="0028350A" w:rsidP="0028350A">
            <w:pPr>
              <w:spacing w:after="75" w:line="293" w:lineRule="atLeast"/>
              <w:ind w:left="284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 xml:space="preserve">β. Για τη συμμετοχή των μαθητών/τριών στους «Αγώνες </w:t>
            </w:r>
            <w:proofErr w:type="spellStart"/>
            <w:r w:rsidRPr="0028350A">
              <w:rPr>
                <w:rFonts w:ascii="Calibri" w:eastAsia="Times New Roman" w:hAnsi="Calibri" w:cs="Calibri"/>
                <w:lang w:eastAsia="el-GR"/>
              </w:rPr>
              <w:t>ΑθλοΠΑΙ</w:t>
            </w:r>
            <w:bookmarkStart w:id="0" w:name="_GoBack"/>
            <w:bookmarkEnd w:id="0"/>
            <w:r w:rsidRPr="0028350A">
              <w:rPr>
                <w:rFonts w:ascii="Calibri" w:eastAsia="Times New Roman" w:hAnsi="Calibri" w:cs="Calibri"/>
                <w:lang w:eastAsia="el-GR"/>
              </w:rPr>
              <w:t>ΔΕΊΑΣ</w:t>
            </w:r>
            <w:proofErr w:type="spellEnd"/>
            <w:r w:rsidRPr="0028350A">
              <w:rPr>
                <w:rFonts w:ascii="Calibri" w:eastAsia="Times New Roman" w:hAnsi="Calibri" w:cs="Calibri"/>
                <w:lang w:eastAsia="el-GR"/>
              </w:rPr>
              <w:t>», στις λοιπές σχολικές αθλητικές</w:t>
            </w:r>
          </w:p>
          <w:p w:rsidR="0028350A" w:rsidRPr="0028350A" w:rsidRDefault="0028350A" w:rsidP="0028350A">
            <w:pPr>
              <w:spacing w:after="75" w:line="293" w:lineRule="atLeast"/>
              <w:ind w:left="284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lang w:eastAsia="el-GR"/>
              </w:rPr>
              <w:t>και άλλες δραστηριότητες του σχολείου</w:t>
            </w:r>
          </w:p>
          <w:p w:rsidR="0028350A" w:rsidRPr="0028350A" w:rsidRDefault="0028350A" w:rsidP="0028350A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Δεν ισχύει για δραστηριότητες που υλοποιούνται από άλλους φορείς πλην του σχολείου ή του Υπουργείου Πολιτισμού, Παιδείας και Θρησκευμάτων.</w:t>
            </w:r>
          </w:p>
          <w:p w:rsidR="0028350A" w:rsidRPr="0028350A" w:rsidRDefault="0028350A" w:rsidP="0028350A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el-GR"/>
              </w:rPr>
            </w:pPr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Η παράληψη κατάθεσης του Α.Δ.Υ.Μ. μετά το Σεπτέμβριο, συνεπάγεται τη φυσική παρουσία χωρίς ενεργή συμμετοχή του μαθητή/</w:t>
            </w:r>
            <w:proofErr w:type="spellStart"/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>τριας</w:t>
            </w:r>
            <w:proofErr w:type="spellEnd"/>
            <w:r w:rsidRPr="0028350A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στο μάθημα της Φυσικής Αγωγής</w:t>
            </w:r>
            <w:r w:rsidRPr="0028350A">
              <w:rPr>
                <w:rFonts w:ascii="Calibri" w:eastAsia="Times New Roman" w:hAnsi="Calibri" w:cs="Calibri"/>
                <w:lang w:eastAsia="el-GR"/>
              </w:rPr>
              <w:t>, ο δε μαθητής δεν θεωρείται αδικαιολογήτως απών, μετά από σχετική απόφαση του συλλόγου διδασκόντων ύστερα από εισήγηση του εκπαιδευτικού Φυσικής Αγωγής και του Διευθυντή της σχολικής μονάδας.</w:t>
            </w:r>
          </w:p>
        </w:tc>
      </w:tr>
    </w:tbl>
    <w:p w:rsidR="002940EE" w:rsidRDefault="002940EE"/>
    <w:sectPr w:rsidR="002940EE" w:rsidSect="002835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122D"/>
    <w:multiLevelType w:val="multilevel"/>
    <w:tmpl w:val="EF1E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004BB"/>
    <w:multiLevelType w:val="multilevel"/>
    <w:tmpl w:val="3ECA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52916"/>
    <w:multiLevelType w:val="multilevel"/>
    <w:tmpl w:val="FA8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0463C"/>
    <w:multiLevelType w:val="multilevel"/>
    <w:tmpl w:val="4C32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3544D"/>
    <w:multiLevelType w:val="multilevel"/>
    <w:tmpl w:val="9EF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E1D0D"/>
    <w:multiLevelType w:val="multilevel"/>
    <w:tmpl w:val="772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5463A"/>
    <w:multiLevelType w:val="multilevel"/>
    <w:tmpl w:val="D16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25DDF"/>
    <w:multiLevelType w:val="multilevel"/>
    <w:tmpl w:val="E3C8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0A"/>
    <w:rsid w:val="0028350A"/>
    <w:rsid w:val="002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3C80"/>
  <w15:chartTrackingRefBased/>
  <w15:docId w15:val="{99FE34E6-DDA6-4DE5-B4BF-88480C53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ΣΜΥΡΛΗΣ</dc:creator>
  <cp:keywords/>
  <dc:description/>
  <cp:lastModifiedBy>ΝΙΚΟΛΑΟΣ ΣΜΥΡΛΗΣ</cp:lastModifiedBy>
  <cp:revision>1</cp:revision>
  <dcterms:created xsi:type="dcterms:W3CDTF">2019-06-10T17:31:00Z</dcterms:created>
  <dcterms:modified xsi:type="dcterms:W3CDTF">2019-06-10T17:38:00Z</dcterms:modified>
</cp:coreProperties>
</file>